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rPr>
      </w:pPr>
      <w:r>
        <w:rPr>
          <w:rFonts w:hint="eastAsia"/>
          <w:sz w:val="32"/>
          <w:szCs w:val="32"/>
        </w:rPr>
        <w:t>中华人民共和国天津出入境边防检查总站天津边检总站考勤系统建设项目成交公告</w:t>
      </w:r>
    </w:p>
    <w:p>
      <w:pPr>
        <w:rPr>
          <w:rFonts w:hint="eastAsia"/>
        </w:rPr>
      </w:pPr>
    </w:p>
    <w:p>
      <w:pPr>
        <w:rPr>
          <w:rFonts w:hint="eastAsia"/>
          <w:sz w:val="28"/>
          <w:szCs w:val="28"/>
        </w:rPr>
      </w:pPr>
      <w:r>
        <w:rPr>
          <w:rFonts w:hint="eastAsia"/>
          <w:sz w:val="28"/>
          <w:szCs w:val="28"/>
        </w:rPr>
        <w:t>一、项目编号：YFZC-2026-B-0126（招标文件编号：YFZC-2026-B-0126）</w:t>
      </w:r>
    </w:p>
    <w:p>
      <w:pPr>
        <w:rPr>
          <w:rFonts w:hint="eastAsia"/>
          <w:sz w:val="28"/>
          <w:szCs w:val="28"/>
        </w:rPr>
      </w:pPr>
      <w:r>
        <w:rPr>
          <w:rFonts w:hint="eastAsia"/>
          <w:sz w:val="28"/>
          <w:szCs w:val="28"/>
        </w:rPr>
        <w:t>二、项目名称：天津边检总站考勤系统建设项目</w:t>
      </w:r>
    </w:p>
    <w:p>
      <w:pPr>
        <w:rPr>
          <w:rFonts w:hint="eastAsia"/>
          <w:sz w:val="28"/>
          <w:szCs w:val="28"/>
        </w:rPr>
      </w:pPr>
      <w:r>
        <w:rPr>
          <w:rFonts w:hint="eastAsia"/>
          <w:sz w:val="28"/>
          <w:szCs w:val="28"/>
        </w:rPr>
        <w:t>三、中标（成交）信息</w:t>
      </w:r>
    </w:p>
    <w:p>
      <w:pPr>
        <w:rPr>
          <w:rFonts w:hint="eastAsia"/>
          <w:sz w:val="28"/>
          <w:szCs w:val="28"/>
        </w:rPr>
      </w:pPr>
      <w:r>
        <w:rPr>
          <w:rFonts w:hint="eastAsia"/>
          <w:sz w:val="28"/>
          <w:szCs w:val="28"/>
        </w:rPr>
        <w:t>供应商名称：天津智尧网络通信技术有限公司</w:t>
      </w:r>
    </w:p>
    <w:p>
      <w:pPr>
        <w:rPr>
          <w:rFonts w:hint="eastAsia"/>
          <w:sz w:val="28"/>
          <w:szCs w:val="28"/>
        </w:rPr>
      </w:pPr>
      <w:r>
        <w:rPr>
          <w:rFonts w:hint="eastAsia"/>
          <w:sz w:val="28"/>
          <w:szCs w:val="28"/>
        </w:rPr>
        <w:t>供应商地址：天津市武清区杨村泉州北路18号</w:t>
      </w:r>
    </w:p>
    <w:p>
      <w:pPr>
        <w:rPr>
          <w:rFonts w:hint="eastAsia"/>
          <w:sz w:val="28"/>
          <w:szCs w:val="28"/>
        </w:rPr>
      </w:pPr>
      <w:r>
        <w:rPr>
          <w:rFonts w:hint="eastAsia"/>
          <w:sz w:val="28"/>
          <w:szCs w:val="28"/>
        </w:rPr>
        <w:t>中标（成交）金额：26.8000000（万元）</w:t>
      </w:r>
    </w:p>
    <w:p>
      <w:pPr>
        <w:rPr>
          <w:rFonts w:hint="eastAsia"/>
          <w:sz w:val="28"/>
          <w:szCs w:val="28"/>
        </w:rPr>
      </w:pPr>
      <w:r>
        <w:rPr>
          <w:rFonts w:hint="eastAsia"/>
          <w:sz w:val="28"/>
          <w:szCs w:val="28"/>
        </w:rPr>
        <w:t>四、主要标的信息</w:t>
      </w:r>
    </w:p>
    <w:tbl>
      <w:tblPr>
        <w:tblStyle w:val="3"/>
        <w:tblW w:w="87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120"/>
        <w:gridCol w:w="1129"/>
        <w:gridCol w:w="1120"/>
        <w:gridCol w:w="1121"/>
        <w:gridCol w:w="1705"/>
        <w:gridCol w:w="1130"/>
        <w:gridCol w:w="14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20" w:type="dxa"/>
          </w:tcPr>
          <w:p>
            <w:pPr>
              <w:rPr>
                <w:rFonts w:hint="eastAsia"/>
                <w:sz w:val="28"/>
                <w:szCs w:val="28"/>
                <w:vertAlign w:val="baseline"/>
              </w:rPr>
            </w:pPr>
            <w:r>
              <w:rPr>
                <w:rFonts w:hint="eastAsia"/>
                <w:sz w:val="28"/>
                <w:szCs w:val="28"/>
              </w:rPr>
              <w:t>序号</w:t>
            </w:r>
          </w:p>
        </w:tc>
        <w:tc>
          <w:tcPr>
            <w:tcW w:w="1129" w:type="dxa"/>
          </w:tcPr>
          <w:p>
            <w:pPr>
              <w:rPr>
                <w:rFonts w:hint="eastAsia"/>
                <w:sz w:val="28"/>
                <w:szCs w:val="28"/>
                <w:vertAlign w:val="baseline"/>
              </w:rPr>
            </w:pPr>
            <w:r>
              <w:rPr>
                <w:rFonts w:hint="eastAsia"/>
                <w:sz w:val="28"/>
                <w:szCs w:val="28"/>
              </w:rPr>
              <w:t> 供应商名称</w:t>
            </w:r>
          </w:p>
        </w:tc>
        <w:tc>
          <w:tcPr>
            <w:tcW w:w="1120" w:type="dxa"/>
          </w:tcPr>
          <w:p>
            <w:pPr>
              <w:rPr>
                <w:rFonts w:hint="eastAsia"/>
                <w:sz w:val="28"/>
                <w:szCs w:val="28"/>
                <w:vertAlign w:val="baseline"/>
              </w:rPr>
            </w:pPr>
            <w:r>
              <w:rPr>
                <w:rFonts w:hint="eastAsia"/>
                <w:sz w:val="28"/>
                <w:szCs w:val="28"/>
              </w:rPr>
              <w:t>货物名称</w:t>
            </w:r>
          </w:p>
        </w:tc>
        <w:tc>
          <w:tcPr>
            <w:tcW w:w="1121" w:type="dxa"/>
          </w:tcPr>
          <w:p>
            <w:pPr>
              <w:rPr>
                <w:rFonts w:hint="eastAsia"/>
                <w:sz w:val="28"/>
                <w:szCs w:val="28"/>
                <w:vertAlign w:val="baseline"/>
              </w:rPr>
            </w:pPr>
            <w:r>
              <w:rPr>
                <w:rFonts w:hint="eastAsia"/>
                <w:sz w:val="28"/>
                <w:szCs w:val="28"/>
              </w:rPr>
              <w:t>货物品牌</w:t>
            </w:r>
          </w:p>
        </w:tc>
        <w:tc>
          <w:tcPr>
            <w:tcW w:w="1705" w:type="dxa"/>
          </w:tcPr>
          <w:p>
            <w:pPr>
              <w:rPr>
                <w:rFonts w:hint="eastAsia"/>
                <w:sz w:val="28"/>
                <w:szCs w:val="28"/>
                <w:vertAlign w:val="baseline"/>
              </w:rPr>
            </w:pPr>
            <w:r>
              <w:rPr>
                <w:rFonts w:hint="eastAsia"/>
                <w:sz w:val="28"/>
                <w:szCs w:val="28"/>
              </w:rPr>
              <w:t>货物型号</w:t>
            </w:r>
          </w:p>
        </w:tc>
        <w:tc>
          <w:tcPr>
            <w:tcW w:w="1130" w:type="dxa"/>
          </w:tcPr>
          <w:p>
            <w:pPr>
              <w:rPr>
                <w:rFonts w:hint="eastAsia"/>
                <w:sz w:val="28"/>
                <w:szCs w:val="28"/>
                <w:vertAlign w:val="baseline"/>
              </w:rPr>
            </w:pPr>
            <w:r>
              <w:rPr>
                <w:rFonts w:hint="eastAsia"/>
                <w:sz w:val="28"/>
                <w:szCs w:val="28"/>
              </w:rPr>
              <w:t> 货物数量</w:t>
            </w:r>
          </w:p>
        </w:tc>
        <w:tc>
          <w:tcPr>
            <w:tcW w:w="1456" w:type="dxa"/>
          </w:tcPr>
          <w:p>
            <w:pPr>
              <w:rPr>
                <w:rFonts w:hint="eastAsia"/>
                <w:sz w:val="28"/>
                <w:szCs w:val="28"/>
                <w:vertAlign w:val="baseline"/>
              </w:rPr>
            </w:pPr>
            <w:r>
              <w:rPr>
                <w:rFonts w:hint="eastAsia"/>
                <w:sz w:val="28"/>
                <w:szCs w:val="28"/>
              </w:rPr>
              <w:t>货物单价(元)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20" w:type="dxa"/>
            <w:vAlign w:val="top"/>
          </w:tcPr>
          <w:p>
            <w:pPr>
              <w:rPr>
                <w:rFonts w:hint="eastAsia" w:eastAsiaTheme="minorEastAsia"/>
                <w:sz w:val="28"/>
                <w:szCs w:val="28"/>
                <w:vertAlign w:val="baseline"/>
                <w:lang w:val="en-US" w:eastAsia="zh-CN"/>
              </w:rPr>
            </w:pPr>
            <w:r>
              <w:rPr>
                <w:rFonts w:hint="eastAsia"/>
                <w:sz w:val="28"/>
                <w:szCs w:val="28"/>
                <w:vertAlign w:val="baseline"/>
                <w:lang w:val="en-US" w:eastAsia="zh-CN"/>
              </w:rPr>
              <w:t>1</w:t>
            </w:r>
          </w:p>
        </w:tc>
        <w:tc>
          <w:tcPr>
            <w:tcW w:w="1129" w:type="dxa"/>
          </w:tcPr>
          <w:p>
            <w:pPr>
              <w:rPr>
                <w:rFonts w:hint="eastAsia"/>
                <w:sz w:val="28"/>
                <w:szCs w:val="28"/>
                <w:vertAlign w:val="baseline"/>
              </w:rPr>
            </w:pPr>
            <w:r>
              <w:rPr>
                <w:rFonts w:hint="eastAsia"/>
                <w:sz w:val="28"/>
                <w:szCs w:val="28"/>
              </w:rPr>
              <w:t>天津智尧网络通信技术有限公司</w:t>
            </w:r>
          </w:p>
        </w:tc>
        <w:tc>
          <w:tcPr>
            <w:tcW w:w="1120" w:type="dxa"/>
          </w:tcPr>
          <w:p>
            <w:pPr>
              <w:rPr>
                <w:rFonts w:hint="eastAsia"/>
                <w:sz w:val="28"/>
                <w:szCs w:val="28"/>
              </w:rPr>
            </w:pPr>
            <w:r>
              <w:rPr>
                <w:rFonts w:hint="eastAsia"/>
                <w:sz w:val="28"/>
                <w:szCs w:val="28"/>
              </w:rPr>
              <w:t> 1.考勤系统平台</w:t>
            </w:r>
          </w:p>
          <w:p>
            <w:pPr>
              <w:rPr>
                <w:rFonts w:hint="eastAsia"/>
                <w:sz w:val="28"/>
                <w:szCs w:val="28"/>
                <w:vertAlign w:val="baseline"/>
              </w:rPr>
            </w:pPr>
            <w:r>
              <w:rPr>
                <w:rFonts w:hint="eastAsia"/>
                <w:sz w:val="28"/>
                <w:szCs w:val="28"/>
              </w:rPr>
              <w:t>2.考勤机</w:t>
            </w:r>
          </w:p>
        </w:tc>
        <w:tc>
          <w:tcPr>
            <w:tcW w:w="1121" w:type="dxa"/>
          </w:tcPr>
          <w:p>
            <w:pPr>
              <w:rPr>
                <w:rFonts w:hint="eastAsia"/>
                <w:sz w:val="28"/>
                <w:szCs w:val="28"/>
              </w:rPr>
            </w:pPr>
            <w:r>
              <w:rPr>
                <w:rFonts w:hint="eastAsia"/>
                <w:sz w:val="28"/>
                <w:szCs w:val="28"/>
              </w:rPr>
              <w:t> 1.智尧</w:t>
            </w:r>
          </w:p>
          <w:p>
            <w:pPr>
              <w:rPr>
                <w:rFonts w:hint="eastAsia"/>
                <w:sz w:val="28"/>
                <w:szCs w:val="28"/>
                <w:vertAlign w:val="baseline"/>
              </w:rPr>
            </w:pPr>
            <w:r>
              <w:rPr>
                <w:rFonts w:hint="eastAsia"/>
                <w:sz w:val="28"/>
                <w:szCs w:val="28"/>
              </w:rPr>
              <w:t>2.名科</w:t>
            </w:r>
          </w:p>
        </w:tc>
        <w:tc>
          <w:tcPr>
            <w:tcW w:w="1705" w:type="dxa"/>
          </w:tcPr>
          <w:p>
            <w:pPr>
              <w:rPr>
                <w:rFonts w:hint="eastAsia"/>
                <w:sz w:val="28"/>
                <w:szCs w:val="28"/>
              </w:rPr>
            </w:pPr>
            <w:r>
              <w:rPr>
                <w:rFonts w:hint="eastAsia"/>
                <w:sz w:val="28"/>
                <w:szCs w:val="28"/>
              </w:rPr>
              <w:t>1.定制开发</w:t>
            </w:r>
          </w:p>
          <w:p>
            <w:pPr>
              <w:rPr>
                <w:rFonts w:hint="eastAsia"/>
                <w:sz w:val="28"/>
                <w:szCs w:val="28"/>
                <w:vertAlign w:val="baseline"/>
              </w:rPr>
            </w:pPr>
            <w:r>
              <w:rPr>
                <w:rFonts w:hint="eastAsia"/>
                <w:sz w:val="28"/>
                <w:szCs w:val="28"/>
              </w:rPr>
              <w:t>2.MK-8700H </w:t>
            </w:r>
          </w:p>
        </w:tc>
        <w:tc>
          <w:tcPr>
            <w:tcW w:w="1130" w:type="dxa"/>
          </w:tcPr>
          <w:p>
            <w:pPr>
              <w:rPr>
                <w:rFonts w:hint="eastAsia"/>
                <w:sz w:val="28"/>
                <w:szCs w:val="28"/>
              </w:rPr>
            </w:pPr>
            <w:r>
              <w:rPr>
                <w:rFonts w:hint="eastAsia"/>
                <w:sz w:val="28"/>
                <w:szCs w:val="28"/>
              </w:rPr>
              <w:t>1. 1套</w:t>
            </w:r>
          </w:p>
          <w:p>
            <w:pPr>
              <w:rPr>
                <w:rFonts w:hint="eastAsia"/>
                <w:sz w:val="28"/>
                <w:szCs w:val="28"/>
                <w:vertAlign w:val="baseline"/>
              </w:rPr>
            </w:pPr>
            <w:r>
              <w:rPr>
                <w:rFonts w:hint="eastAsia"/>
                <w:sz w:val="28"/>
                <w:szCs w:val="28"/>
              </w:rPr>
              <w:t>2. 40台</w:t>
            </w:r>
          </w:p>
        </w:tc>
        <w:tc>
          <w:tcPr>
            <w:tcW w:w="1456" w:type="dxa"/>
          </w:tcPr>
          <w:p>
            <w:pPr>
              <w:rPr>
                <w:rFonts w:hint="eastAsia"/>
                <w:sz w:val="28"/>
                <w:szCs w:val="28"/>
              </w:rPr>
            </w:pPr>
            <w:r>
              <w:rPr>
                <w:rFonts w:hint="eastAsia"/>
                <w:sz w:val="28"/>
                <w:szCs w:val="28"/>
              </w:rPr>
              <w:t xml:space="preserve">1. </w:t>
            </w:r>
            <w:r>
              <w:rPr>
                <w:rFonts w:hint="eastAsia"/>
                <w:sz w:val="28"/>
                <w:szCs w:val="28"/>
                <w:lang w:val="en-US" w:eastAsia="zh-CN"/>
              </w:rPr>
              <w:t xml:space="preserve"> </w:t>
            </w:r>
            <w:r>
              <w:rPr>
                <w:rFonts w:hint="eastAsia"/>
                <w:sz w:val="28"/>
                <w:szCs w:val="28"/>
              </w:rPr>
              <w:t>228000元</w:t>
            </w:r>
          </w:p>
          <w:p>
            <w:pPr>
              <w:rPr>
                <w:rFonts w:hint="eastAsia"/>
                <w:sz w:val="28"/>
                <w:szCs w:val="28"/>
                <w:lang w:val="en-US" w:eastAsia="zh-CN"/>
              </w:rPr>
            </w:pPr>
            <w:r>
              <w:rPr>
                <w:rFonts w:hint="eastAsia"/>
                <w:sz w:val="28"/>
                <w:szCs w:val="28"/>
              </w:rPr>
              <w:t xml:space="preserve">2. </w:t>
            </w:r>
            <w:r>
              <w:rPr>
                <w:rFonts w:hint="eastAsia"/>
                <w:sz w:val="28"/>
                <w:szCs w:val="28"/>
                <w:lang w:val="en-US" w:eastAsia="zh-CN"/>
              </w:rPr>
              <w:t xml:space="preserve"> </w:t>
            </w:r>
          </w:p>
          <w:p>
            <w:pPr>
              <w:rPr>
                <w:rFonts w:hint="eastAsia"/>
                <w:sz w:val="28"/>
                <w:szCs w:val="28"/>
                <w:vertAlign w:val="baseline"/>
              </w:rPr>
            </w:pPr>
            <w:r>
              <w:rPr>
                <w:rFonts w:hint="eastAsia"/>
                <w:sz w:val="28"/>
                <w:szCs w:val="28"/>
              </w:rPr>
              <w:t>40000元</w:t>
            </w:r>
          </w:p>
        </w:tc>
      </w:tr>
    </w:tbl>
    <w:p>
      <w:pPr>
        <w:rPr>
          <w:rFonts w:hint="eastAsia"/>
          <w:sz w:val="28"/>
          <w:szCs w:val="28"/>
        </w:rPr>
      </w:pPr>
      <w:r>
        <w:rPr>
          <w:rFonts w:hint="eastAsia"/>
          <w:sz w:val="28"/>
          <w:szCs w:val="28"/>
        </w:rPr>
        <w:t>五、评审专家（单一来源采购人员）名单：</w:t>
      </w:r>
    </w:p>
    <w:p>
      <w:pPr>
        <w:rPr>
          <w:rFonts w:hint="eastAsia"/>
          <w:sz w:val="28"/>
          <w:szCs w:val="28"/>
        </w:rPr>
      </w:pPr>
      <w:r>
        <w:rPr>
          <w:rFonts w:hint="eastAsia"/>
          <w:sz w:val="28"/>
          <w:szCs w:val="28"/>
        </w:rPr>
        <w:t>崔文，刘金鑫，韩凌（采购人代表）</w:t>
      </w:r>
    </w:p>
    <w:p>
      <w:pPr>
        <w:rPr>
          <w:rFonts w:hint="eastAsia"/>
          <w:sz w:val="28"/>
          <w:szCs w:val="28"/>
        </w:rPr>
      </w:pPr>
      <w:r>
        <w:rPr>
          <w:rFonts w:hint="eastAsia"/>
          <w:sz w:val="28"/>
          <w:szCs w:val="28"/>
        </w:rPr>
        <w:t>六、代理服务收费标准及金额：</w:t>
      </w:r>
    </w:p>
    <w:p>
      <w:pPr>
        <w:rPr>
          <w:rFonts w:hint="eastAsia"/>
          <w:sz w:val="28"/>
          <w:szCs w:val="28"/>
        </w:rPr>
      </w:pPr>
      <w:r>
        <w:rPr>
          <w:rFonts w:hint="eastAsia"/>
          <w:sz w:val="28"/>
          <w:szCs w:val="28"/>
        </w:rPr>
        <w:t>本项目代理费收费标准：成交金额(100万元以下部分)计算费率：1.05%</w:t>
      </w:r>
    </w:p>
    <w:p>
      <w:pPr>
        <w:rPr>
          <w:rFonts w:hint="eastAsia"/>
          <w:sz w:val="28"/>
          <w:szCs w:val="28"/>
        </w:rPr>
      </w:pPr>
      <w:r>
        <w:rPr>
          <w:rFonts w:hint="eastAsia"/>
          <w:sz w:val="28"/>
          <w:szCs w:val="28"/>
        </w:rPr>
        <w:t>本项目代理费总金额：0.281400 万元（人民币）</w:t>
      </w:r>
    </w:p>
    <w:p>
      <w:pPr>
        <w:rPr>
          <w:rFonts w:hint="eastAsia"/>
          <w:sz w:val="28"/>
          <w:szCs w:val="28"/>
        </w:rPr>
      </w:pPr>
      <w:r>
        <w:rPr>
          <w:rFonts w:hint="eastAsia"/>
          <w:sz w:val="28"/>
          <w:szCs w:val="28"/>
        </w:rPr>
        <w:t>七、公告期限</w:t>
      </w:r>
    </w:p>
    <w:p>
      <w:pPr>
        <w:rPr>
          <w:rFonts w:hint="eastAsia"/>
          <w:sz w:val="28"/>
          <w:szCs w:val="28"/>
        </w:rPr>
      </w:pPr>
      <w:r>
        <w:rPr>
          <w:rFonts w:hint="eastAsia"/>
          <w:sz w:val="28"/>
          <w:szCs w:val="28"/>
        </w:rPr>
        <w:t>自本公告发布之日起1个工作日。</w:t>
      </w:r>
    </w:p>
    <w:p>
      <w:pPr>
        <w:rPr>
          <w:rFonts w:hint="eastAsia"/>
          <w:sz w:val="28"/>
          <w:szCs w:val="28"/>
        </w:rPr>
      </w:pPr>
      <w:r>
        <w:rPr>
          <w:rFonts w:hint="eastAsia"/>
          <w:sz w:val="28"/>
          <w:szCs w:val="28"/>
        </w:rPr>
        <w:t>八、其它补充事宜</w:t>
      </w:r>
    </w:p>
    <w:p>
      <w:pPr>
        <w:rPr>
          <w:rFonts w:hint="eastAsia"/>
          <w:sz w:val="28"/>
          <w:szCs w:val="28"/>
        </w:rPr>
      </w:pPr>
      <w:r>
        <w:rPr>
          <w:rFonts w:hint="eastAsia"/>
          <w:sz w:val="28"/>
          <w:szCs w:val="28"/>
        </w:rPr>
        <w:t>成交供应商的评审总得分：93.28</w:t>
      </w:r>
    </w:p>
    <w:p>
      <w:pPr>
        <w:rPr>
          <w:rFonts w:hint="eastAsia"/>
          <w:sz w:val="28"/>
          <w:szCs w:val="28"/>
        </w:rPr>
      </w:pPr>
      <w:r>
        <w:rPr>
          <w:rFonts w:hint="eastAsia"/>
          <w:sz w:val="28"/>
          <w:szCs w:val="28"/>
        </w:rPr>
        <w:t>九、凡对本次公告内容提出询问，请按以下方式联系。</w:t>
      </w:r>
    </w:p>
    <w:p>
      <w:pPr>
        <w:rPr>
          <w:rFonts w:hint="eastAsia"/>
          <w:sz w:val="28"/>
          <w:szCs w:val="28"/>
        </w:rPr>
      </w:pPr>
      <w:r>
        <w:rPr>
          <w:rFonts w:hint="eastAsia"/>
          <w:sz w:val="28"/>
          <w:szCs w:val="28"/>
        </w:rPr>
        <w:t>1.采购人信息</w:t>
      </w:r>
    </w:p>
    <w:p>
      <w:pPr>
        <w:rPr>
          <w:rFonts w:hint="eastAsia"/>
          <w:sz w:val="28"/>
          <w:szCs w:val="28"/>
        </w:rPr>
      </w:pPr>
      <w:r>
        <w:rPr>
          <w:rFonts w:hint="eastAsia"/>
          <w:sz w:val="28"/>
          <w:szCs w:val="28"/>
        </w:rPr>
        <w:t>名 称：中华人民共和国天津出入境边防检查总站　　　　　</w:t>
      </w:r>
    </w:p>
    <w:p>
      <w:pPr>
        <w:rPr>
          <w:rFonts w:hint="eastAsia"/>
          <w:sz w:val="28"/>
          <w:szCs w:val="28"/>
        </w:rPr>
      </w:pPr>
      <w:r>
        <w:rPr>
          <w:rFonts w:hint="eastAsia"/>
          <w:sz w:val="28"/>
          <w:szCs w:val="28"/>
        </w:rPr>
        <w:t>地址：天津市东丽区卫国道 216 号　　　　　　　　</w:t>
      </w:r>
    </w:p>
    <w:p>
      <w:pPr>
        <w:rPr>
          <w:rFonts w:hint="eastAsia"/>
          <w:sz w:val="28"/>
          <w:szCs w:val="28"/>
        </w:rPr>
      </w:pPr>
      <w:r>
        <w:rPr>
          <w:rFonts w:hint="eastAsia"/>
          <w:sz w:val="28"/>
          <w:szCs w:val="28"/>
        </w:rPr>
        <w:t>联系方式：唐老师022-24739099　　　　　　</w:t>
      </w:r>
    </w:p>
    <w:p>
      <w:pPr>
        <w:rPr>
          <w:rFonts w:hint="eastAsia"/>
          <w:sz w:val="28"/>
          <w:szCs w:val="28"/>
        </w:rPr>
      </w:pPr>
      <w:r>
        <w:rPr>
          <w:rFonts w:hint="eastAsia"/>
          <w:sz w:val="28"/>
          <w:szCs w:val="28"/>
        </w:rPr>
        <w:t>2.采购代理机构信息</w:t>
      </w:r>
    </w:p>
    <w:p>
      <w:pPr>
        <w:rPr>
          <w:rFonts w:hint="eastAsia"/>
          <w:sz w:val="28"/>
          <w:szCs w:val="28"/>
        </w:rPr>
      </w:pPr>
      <w:r>
        <w:rPr>
          <w:rFonts w:hint="eastAsia"/>
          <w:sz w:val="28"/>
          <w:szCs w:val="28"/>
        </w:rPr>
        <w:t>名 称：昱丰（天津）项目管理有限公司　　　　　　　　　　　　</w:t>
      </w:r>
    </w:p>
    <w:p>
      <w:pPr>
        <w:rPr>
          <w:rFonts w:hint="eastAsia"/>
          <w:sz w:val="28"/>
          <w:szCs w:val="28"/>
        </w:rPr>
      </w:pPr>
      <w:r>
        <w:rPr>
          <w:rFonts w:hint="eastAsia"/>
          <w:sz w:val="28"/>
          <w:szCs w:val="28"/>
        </w:rPr>
        <w:t>地　址：河西区解放南路与湘江道交口，铂津湾南苑三期18号楼85底商　　　　　　　　　　　　</w:t>
      </w:r>
    </w:p>
    <w:p>
      <w:pPr>
        <w:rPr>
          <w:rFonts w:hint="eastAsia"/>
          <w:sz w:val="28"/>
          <w:szCs w:val="28"/>
        </w:rPr>
      </w:pPr>
      <w:r>
        <w:rPr>
          <w:rFonts w:hint="eastAsia"/>
          <w:sz w:val="28"/>
          <w:szCs w:val="28"/>
        </w:rPr>
        <w:t>联系方式：刘女士 022-84858338　　　　　　　　　　　　</w:t>
      </w:r>
    </w:p>
    <w:p>
      <w:pPr>
        <w:rPr>
          <w:rFonts w:hint="eastAsia"/>
          <w:sz w:val="28"/>
          <w:szCs w:val="28"/>
        </w:rPr>
      </w:pPr>
      <w:r>
        <w:rPr>
          <w:rFonts w:hint="eastAsia"/>
          <w:sz w:val="28"/>
          <w:szCs w:val="28"/>
        </w:rPr>
        <w:t>3.项目联系方式</w:t>
      </w:r>
    </w:p>
    <w:p>
      <w:pPr>
        <w:rPr>
          <w:rFonts w:hint="eastAsia"/>
          <w:sz w:val="28"/>
          <w:szCs w:val="28"/>
        </w:rPr>
      </w:pPr>
      <w:r>
        <w:rPr>
          <w:rFonts w:hint="eastAsia"/>
          <w:sz w:val="28"/>
          <w:szCs w:val="28"/>
        </w:rPr>
        <w:t>项目联系人：吴建芳</w:t>
      </w:r>
    </w:p>
    <w:p>
      <w:pPr>
        <w:rPr>
          <w:sz w:val="28"/>
          <w:szCs w:val="28"/>
        </w:rPr>
      </w:pPr>
      <w:r>
        <w:rPr>
          <w:rFonts w:hint="eastAsia"/>
          <w:sz w:val="28"/>
          <w:szCs w:val="28"/>
        </w:rPr>
        <w:t>电　话</w:t>
      </w:r>
      <w:bookmarkStart w:id="0" w:name="_GoBack"/>
      <w:bookmarkEnd w:id="0"/>
      <w:r>
        <w:rPr>
          <w:rFonts w:hint="eastAsia"/>
          <w:sz w:val="28"/>
          <w:szCs w:val="28"/>
        </w:rPr>
        <w:t>：　　15620612730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g1MGRlY2VkMTc3MzNiYzk4OWUwNDgyODJlNzYwMTMifQ=="/>
  </w:docVars>
  <w:rsids>
    <w:rsidRoot w:val="00000000"/>
    <w:rsid w:val="3CB03F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553</Words>
  <Characters>687</Characters>
  <Lines>0</Lines>
  <Paragraphs>0</Paragraphs>
  <TotalTime>1</TotalTime>
  <ScaleCrop>false</ScaleCrop>
  <LinksUpToDate>false</LinksUpToDate>
  <CharactersWithSpaces>845</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2026-05-15T10:54:52Z</dcterms:created>
  <dc:creator>lyzab</dc:creator>
  <cp:lastModifiedBy>Ying</cp:lastModifiedBy>
  <dcterms:modified xsi:type="dcterms:W3CDTF">2026-05-15T10:57:36Z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2C73B67ECD5C47F1856E77ABEC4DB630</vt:lpwstr>
  </property>
</Properties>
</file>